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/>
        <w:jc w:val="center"/>
        <w:rPr>
          <w:rFonts w:ascii="Arial" w:hAnsi="Arial" w:eastAsia="Arial" w:cs="Arial"/>
          <w:color w:val="4A86E8"/>
          <w:sz w:val="38"/>
          <w:szCs w:val="38"/>
        </w:rPr>
      </w:pPr>
      <w:r>
        <w:rPr>
          <w:rFonts w:eastAsia="Arial" w:cs="Arial" w:ascii="Arial" w:hAnsi="Arial"/>
          <w:color w:val="4A86E8"/>
          <w:sz w:val="38"/>
          <w:szCs w:val="38"/>
        </w:rPr>
        <w:t>Westbury Parish Council</w:t>
      </w:r>
    </w:p>
    <w:p>
      <w:pPr>
        <w:pStyle w:val="Heading2"/>
        <w:spacing w:lineRule="auto" w:line="240" w:before="160" w:after="120"/>
        <w:jc w:val="start"/>
        <w:rPr/>
      </w:pPr>
      <w:r>
        <w:rPr>
          <w:color w:val="000000"/>
          <w:sz w:val="24"/>
          <w:szCs w:val="24"/>
        </w:rPr>
        <w:t>Minutes from the Meeting held on Monday 6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July 2026 at 8pm in Westbury Village Hall, </w:t>
      </w:r>
    </w:p>
    <w:p>
      <w:pPr>
        <w:pStyle w:val="normal1"/>
        <w:spacing w:lineRule="auto" w:line="240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  <w:t>Present: Cllr Adams (Chair), Cllr Parkhurst, Cllr Owen, Cllr Hemmings, Cllr Roberts</w:t>
      </w:r>
    </w:p>
    <w:p>
      <w:pPr>
        <w:pStyle w:val="normal1"/>
        <w:spacing w:lineRule="auto" w:line="240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  <w:t>Also in Attendance: R Reid (Clerk), one member of the public and Cllr Tongue (Worthen Chair)</w:t>
      </w:r>
    </w:p>
    <w:p>
      <w:pPr>
        <w:pStyle w:val="normal1"/>
        <w:spacing w:lineRule="auto" w:line="240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bCs/>
        </w:rPr>
        <w:t xml:space="preserve">1. Apologies for absence </w:t>
      </w:r>
      <w:r>
        <w:rPr>
          <w:rFonts w:eastAsia="Arial" w:cs="Arial" w:ascii="Arial" w:hAnsi="Arial"/>
        </w:rPr>
        <w:t>were received and accepted from Cllr Connor, Cllr Lee, Cllr Wadlow, Cllr Kidd, Cllr Potter, Cllr Harvey, Cllr Williams, Cllr Thomas.</w:t>
      </w:r>
    </w:p>
    <w:p>
      <w:pPr>
        <w:pStyle w:val="normal1"/>
        <w:spacing w:lineRule="auto" w:line="240"/>
        <w:rPr/>
      </w:pPr>
      <w:r>
        <w:rPr>
          <w:rFonts w:eastAsia="Arial" w:cs="Arial" w:ascii="Arial" w:hAnsi="Arial"/>
          <w:b/>
          <w:bCs/>
        </w:rPr>
        <w:t xml:space="preserve">2. </w:t>
      </w:r>
      <w:r>
        <w:rPr>
          <w:b/>
          <w:bCs/>
        </w:rPr>
        <w:t>Declarations of interest in matters to be discussed</w:t>
      </w:r>
      <w:r>
        <w:rPr/>
        <w:t xml:space="preserve"> - None declared</w:t>
      </w:r>
    </w:p>
    <w:p>
      <w:pPr>
        <w:pStyle w:val="normal1"/>
        <w:spacing w:lineRule="auto" w:line="240"/>
        <w:rPr>
          <w:color w:val="222222"/>
          <w:highlight w:val="white"/>
        </w:rPr>
      </w:pPr>
      <w:r>
        <w:rPr>
          <w:b/>
          <w:bCs/>
        </w:rPr>
        <w:t xml:space="preserve">3. </w:t>
      </w:r>
      <w:r>
        <w:rPr>
          <w:b/>
          <w:bCs/>
          <w:color w:val="222222"/>
          <w:highlight w:val="white"/>
        </w:rPr>
        <w:t>Public Participation</w:t>
      </w:r>
      <w:r>
        <w:rPr>
          <w:color w:val="222222"/>
          <w:highlight w:val="white"/>
        </w:rPr>
        <w:t xml:space="preserve"> - A member of the public addressed the council regarding speed limits and no camera van in Yockleton. Clerk to report to Fix My Street and copy to Ed Potter. </w:t>
      </w:r>
    </w:p>
    <w:p>
      <w:pPr>
        <w:pStyle w:val="normal1"/>
        <w:spacing w:lineRule="auto" w:line="240"/>
        <w:rPr>
          <w:color w:val="222222"/>
          <w:highlight w:val="white"/>
        </w:rPr>
      </w:pPr>
      <w:r>
        <w:rPr>
          <w:b/>
          <w:bCs/>
          <w:color w:val="222222"/>
          <w:highlight w:val="white"/>
        </w:rPr>
        <w:t>4.</w:t>
      </w:r>
      <w:r>
        <w:rPr>
          <w:color w:val="222222"/>
          <w:highlight w:val="white"/>
        </w:rPr>
        <w:t xml:space="preserve"> </w:t>
      </w:r>
      <w:r>
        <w:rPr>
          <w:b/>
          <w:bCs/>
          <w:color w:val="222222"/>
          <w:highlight w:val="white"/>
        </w:rPr>
        <w:t xml:space="preserve">Local Members Report </w:t>
      </w:r>
      <w:r>
        <w:rPr>
          <w:color w:val="222222"/>
          <w:highlight w:val="white"/>
        </w:rPr>
        <w:t>- Report from Cllr Kidd already circulated prior to meeting.</w:t>
      </w:r>
    </w:p>
    <w:p>
      <w:pPr>
        <w:pStyle w:val="normal1"/>
        <w:tabs>
          <w:tab w:val="clear" w:pos="720"/>
          <w:tab w:val="left" w:pos="840" w:leader="none"/>
        </w:tabs>
        <w:spacing w:lineRule="auto" w:line="240" w:before="240" w:after="240"/>
        <w:ind w:hanging="0" w:start="0"/>
        <w:rPr>
          <w:color w:val="9FC5E8"/>
          <w:sz w:val="20"/>
          <w:szCs w:val="20"/>
          <w:highlight w:val="white"/>
        </w:rPr>
      </w:pPr>
      <w:r>
        <w:rPr>
          <w:b/>
          <w:bCs/>
          <w:color w:val="222222"/>
          <w:highlight w:val="white"/>
        </w:rPr>
        <w:t>5. Minutes</w:t>
      </w:r>
      <w:r>
        <w:rPr>
          <w:color w:val="222222"/>
          <w:highlight w:val="white"/>
        </w:rPr>
        <w:t xml:space="preserve"> - Council resolved to approve and sign minutes from May meetings with one amendment that it was resolved to obtain a second quote for playing field repair.</w:t>
        <w:br/>
        <w:br/>
      </w:r>
      <w:r>
        <w:rPr>
          <w:b/>
          <w:bCs/>
          <w:color w:val="222222"/>
          <w:highlight w:val="white"/>
        </w:rPr>
        <w:t>6. Parish Matters</w:t>
        <w:br/>
      </w:r>
      <w:r>
        <w:rPr>
          <w:b/>
          <w:bCs/>
          <w:color w:val="222222"/>
          <w:sz w:val="20"/>
          <w:szCs w:val="20"/>
          <w:highlight w:val="white"/>
        </w:rPr>
        <w:tab/>
      </w:r>
      <w:r>
        <w:rPr>
          <w:color w:val="222222"/>
          <w:sz w:val="20"/>
          <w:szCs w:val="20"/>
          <w:highlight w:val="white"/>
        </w:rPr>
        <w:t>a.</w:t>
        <w:tab/>
        <w:t xml:space="preserve">Update on Westbury Playing Fields repairs - </w:t>
      </w:r>
      <w:r>
        <w:rPr>
          <w:color w:val="9FC5E8"/>
          <w:sz w:val="20"/>
          <w:szCs w:val="20"/>
          <w:highlight w:val="white"/>
        </w:rPr>
        <w:t xml:space="preserve">Rob Petri initially quoted £300 for </w:t>
        <w:tab/>
        <w:tab/>
        <w:tab/>
        <w:t xml:space="preserve">materials for a temporary fix and £1079.60 to do a full repair. Clerk needs to check if this quote </w:t>
        <w:tab/>
        <w:t xml:space="preserve">includes VAT. Resolved to instruct Rob to carry out a full repair. Proposed by Cllr Hemmings, </w:t>
        <w:tab/>
        <w:t>Seconded by Cllr Adams</w:t>
      </w:r>
      <w:r>
        <w:rPr>
          <w:color w:val="222222"/>
          <w:sz w:val="20"/>
          <w:szCs w:val="20"/>
          <w:highlight w:val="white"/>
        </w:rPr>
        <w:br/>
      </w:r>
      <w:r>
        <w:rPr>
          <w:b/>
          <w:bCs/>
          <w:color w:val="222222"/>
          <w:sz w:val="20"/>
          <w:szCs w:val="20"/>
          <w:highlight w:val="white"/>
        </w:rPr>
        <w:tab/>
      </w:r>
      <w:r>
        <w:rPr>
          <w:color w:val="222222"/>
          <w:sz w:val="20"/>
          <w:szCs w:val="20"/>
          <w:highlight w:val="white"/>
        </w:rPr>
        <w:t xml:space="preserve">b. </w:t>
      </w:r>
      <w:r>
        <w:rPr>
          <w:b/>
          <w:bCs/>
          <w:color w:val="222222"/>
          <w:sz w:val="20"/>
          <w:szCs w:val="20"/>
          <w:highlight w:val="white"/>
        </w:rPr>
        <w:tab/>
      </w:r>
      <w:r>
        <w:rPr>
          <w:color w:val="222222"/>
          <w:sz w:val="20"/>
          <w:szCs w:val="20"/>
          <w:highlight w:val="white"/>
        </w:rPr>
        <w:t>Amendment to Parish Council meeting dates -</w:t>
      </w:r>
      <w:r>
        <w:rPr>
          <w:color w:val="9FC5E8"/>
          <w:sz w:val="20"/>
          <w:szCs w:val="20"/>
          <w:highlight w:val="white"/>
        </w:rPr>
        <w:t xml:space="preserve"> Resolved to approve by council to </w:t>
        <w:tab/>
        <w:tab/>
        <w:tab/>
        <w:t>move to Wednesdays. Proposed by Cllr Hemmings, Seconded by Cllr Adams</w:t>
      </w:r>
      <w:r>
        <w:rPr>
          <w:color w:val="222222"/>
          <w:sz w:val="20"/>
          <w:szCs w:val="20"/>
          <w:highlight w:val="white"/>
        </w:rPr>
        <w:br/>
        <w:tab/>
        <w:t>c.</w:t>
        <w:tab/>
        <w:t xml:space="preserve">Additional 365 license needed for </w:t>
      </w:r>
      <w:hyperlink r:id="rId2">
        <w:r>
          <w:rPr>
            <w:rStyle w:val="Style3"/>
            <w:rFonts w:eastAsia="Arial" w:cs="Arial" w:ascii="Arial" w:hAnsi="Arial"/>
            <w:color w:val="1155CC"/>
            <w:sz w:val="20"/>
            <w:szCs w:val="20"/>
            <w:highlight w:val="white"/>
            <w:u w:val="single"/>
          </w:rPr>
          <w:t>clerk@westbury-pc.gov.uk</w:t>
        </w:r>
      </w:hyperlink>
      <w:r>
        <w:rPr>
          <w:color w:val="9FC5E8"/>
          <w:sz w:val="20"/>
          <w:szCs w:val="20"/>
          <w:highlight w:val="white"/>
        </w:rPr>
        <w:t xml:space="preserve"> - Resolved to approve </w:t>
        <w:tab/>
        <w:tab/>
        <w:tab/>
        <w:t>by council, Proposed by Cllr Roberts, Seconded by Cllr Hemmings</w:t>
      </w:r>
      <w:r>
        <w:rPr>
          <w:rFonts w:eastAsia="Arial" w:cs="Arial" w:ascii="Arial" w:hAnsi="Arial"/>
          <w:color w:val="467886"/>
          <w:sz w:val="20"/>
          <w:szCs w:val="20"/>
          <w:highlight w:val="white"/>
        </w:rPr>
        <w:tab/>
        <w:br/>
        <w:tab/>
      </w:r>
      <w:r>
        <w:rPr>
          <w:rFonts w:eastAsia="Arial" w:cs="Arial" w:ascii="Arial" w:hAnsi="Arial"/>
          <w:sz w:val="20"/>
          <w:szCs w:val="20"/>
          <w:highlight w:val="white"/>
        </w:rPr>
        <w:t>d.</w:t>
        <w:tab/>
      </w:r>
      <w:r>
        <w:rPr>
          <w:color w:val="222222"/>
          <w:sz w:val="20"/>
          <w:szCs w:val="20"/>
          <w:highlight w:val="white"/>
        </w:rPr>
        <w:t xml:space="preserve">Update on Yockleton Bridge - </w:t>
      </w:r>
      <w:r>
        <w:rPr>
          <w:color w:val="9FC5E8"/>
          <w:sz w:val="20"/>
          <w:szCs w:val="20"/>
          <w:highlight w:val="white"/>
        </w:rPr>
        <w:t xml:space="preserve">Suggested to use money to alter footpaths and allocate </w:t>
        <w:tab/>
        <w:tab/>
        <w:tab/>
        <w:t>any leftover money to Yockleton playing fields. Cllr Hemmings to organise.</w:t>
      </w:r>
      <w:r>
        <w:rPr>
          <w:color w:val="222222"/>
          <w:sz w:val="20"/>
          <w:szCs w:val="20"/>
          <w:highlight w:val="white"/>
        </w:rPr>
        <w:br/>
        <w:tab/>
        <w:t xml:space="preserve">e. </w:t>
        <w:tab/>
        <w:t>Complaint from member of public regarding bins not being emptied -</w:t>
      </w:r>
      <w:r>
        <w:rPr>
          <w:color w:val="9FC5E8"/>
          <w:sz w:val="20"/>
          <w:szCs w:val="20"/>
          <w:highlight w:val="white"/>
        </w:rPr>
        <w:t xml:space="preserve"> Suggested we </w:t>
        <w:tab/>
        <w:tab/>
        <w:tab/>
        <w:t xml:space="preserve">can report issues but more effective if they can report by Fix My Street. Clerk to </w:t>
        <w:tab/>
        <w:tab/>
        <w:tab/>
        <w:t>check it has been reported.</w:t>
      </w:r>
    </w:p>
    <w:p>
      <w:pPr>
        <w:pStyle w:val="normal1"/>
        <w:tabs>
          <w:tab w:val="clear" w:pos="720"/>
          <w:tab w:val="left" w:pos="840" w:leader="none"/>
        </w:tabs>
        <w:spacing w:lineRule="auto" w:line="240" w:before="240" w:after="240"/>
        <w:ind w:hanging="0" w:start="0"/>
        <w:rPr>
          <w:rFonts w:ascii="Arial" w:hAnsi="Arial" w:eastAsia="Arial" w:cs="Arial"/>
          <w:i/>
          <w:iCs/>
          <w:color w:val="1D2228"/>
          <w:sz w:val="20"/>
          <w:szCs w:val="20"/>
          <w:highlight w:val="white"/>
        </w:rPr>
      </w:pPr>
      <w:r>
        <w:rPr>
          <w:b/>
          <w:bCs/>
          <w:color w:val="222222"/>
          <w:highlight w:val="white"/>
        </w:rPr>
        <w:t>7. Planning Matters</w:t>
        <w:br/>
        <w:tab/>
      </w:r>
      <w:r>
        <w:rPr>
          <w:color w:val="222222"/>
          <w:sz w:val="20"/>
          <w:szCs w:val="20"/>
          <w:highlight w:val="white"/>
        </w:rPr>
        <w:t>a.</w:t>
        <w:tab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>26/02207/AG1 - Park Farm, Yockleton, Shrewsbury, Shropshire, SY5 9PQ</w:t>
        <w:br/>
        <w:tab/>
        <w:tab/>
        <w:t xml:space="preserve">Erection of replacement agricultural building to house livestock. </w:t>
        <w:br/>
        <w:tab/>
        <w:tab/>
      </w:r>
      <w:r>
        <w:rPr>
          <w:rFonts w:eastAsia="Arial" w:cs="Arial" w:ascii="Arial" w:hAnsi="Arial"/>
          <w:color w:val="9FC5E8"/>
          <w:sz w:val="20"/>
          <w:szCs w:val="20"/>
          <w:highlight w:val="white"/>
        </w:rPr>
        <w:t>Approved by Shropshire Council 3 July 26</w:t>
        <w:br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ab/>
        <w:t>b.</w:t>
        <w:tab/>
        <w:t xml:space="preserve">26/02363/PAAFC - Bank House Farm Yockleton Shrewsbury Shropshire SY5 </w:t>
        <w:tab/>
        <w:tab/>
        <w:tab/>
        <w:t>9PH</w:t>
        <w:br/>
        <w:tab/>
        <w:tab/>
        <w:t xml:space="preserve">Change of use of agricultural building to a flexible commercial use falling </w:t>
        <w:tab/>
        <w:tab/>
        <w:tab/>
        <w:tab/>
        <w:t>within Use Class B8 (storage and distribution) and all associated works.</w:t>
        <w:br/>
        <w:tab/>
        <w:tab/>
      </w:r>
      <w:r>
        <w:rPr>
          <w:rFonts w:eastAsia="Arial" w:cs="Arial" w:ascii="Arial" w:hAnsi="Arial"/>
          <w:color w:val="9FC5E8"/>
          <w:sz w:val="20"/>
          <w:szCs w:val="20"/>
          <w:highlight w:val="white"/>
        </w:rPr>
        <w:t>Council resolved to support</w:t>
        <w:br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ab/>
        <w:t xml:space="preserve">c. </w:t>
        <w:tab/>
        <w:t>26/02389/LBC - Wigley Farm, Stoney Stretton, Shrewsbury, Shropshire, SY5 9QF</w:t>
        <w:br/>
        <w:tab/>
        <w:tab/>
        <w:t>Erection of single storey extension, porch and internal alterations</w:t>
        <w:br/>
        <w:tab/>
        <w:tab/>
      </w:r>
      <w:r>
        <w:rPr>
          <w:rFonts w:eastAsia="Arial" w:cs="Arial" w:ascii="Arial" w:hAnsi="Arial"/>
          <w:color w:val="9FC5E8"/>
          <w:sz w:val="20"/>
          <w:szCs w:val="20"/>
          <w:highlight w:val="white"/>
        </w:rPr>
        <w:t>Council resolved to support</w:t>
        <w:br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ab/>
        <w:t xml:space="preserve">d. </w:t>
        <w:tab/>
        <w:t>26/02388/FUL - Wigley Farm, Stoney Stretton, Shrewsbury, Shropshire, SY5 9QF</w:t>
        <w:br/>
        <w:tab/>
        <w:tab/>
        <w:t>Erection of single storey extension, porch and internal alterations</w:t>
        <w:br/>
        <w:tab/>
        <w:tab/>
      </w:r>
      <w:r>
        <w:rPr>
          <w:rFonts w:eastAsia="Arial" w:cs="Arial" w:ascii="Arial" w:hAnsi="Arial"/>
          <w:color w:val="9FC5E8"/>
          <w:sz w:val="20"/>
          <w:szCs w:val="20"/>
          <w:highlight w:val="white"/>
        </w:rPr>
        <w:t>Council resolved to support</w:t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br/>
        <w:tab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 xml:space="preserve">e. </w:t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ab/>
        <w:t>26/01414/FUL - 5 Winsley Cottages, Westbury, Shrewsbury, Shropshire, SY5 9HB</w:t>
        <w:br/>
        <w:tab/>
        <w:tab/>
        <w:t>Two storey rear extension and interior reconfiguring</w:t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br/>
        <w:tab/>
        <w:tab/>
      </w:r>
      <w:r>
        <w:rPr>
          <w:rFonts w:eastAsia="Arial" w:cs="Arial" w:ascii="Arial" w:hAnsi="Arial"/>
          <w:b/>
          <w:bCs/>
          <w:i/>
          <w:iCs/>
          <w:color w:val="1D2228"/>
          <w:sz w:val="20"/>
          <w:szCs w:val="20"/>
          <w:highlight w:val="white"/>
        </w:rPr>
        <w:t>Shropshire Council granted permission 27/05/26</w:t>
        <w:br/>
        <w:tab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>f.</w:t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ab/>
        <w:t xml:space="preserve">26/01807/FUL - Wood Leasowes Blackmore Westbury Shrewsbury Shropshire SY5 </w:t>
        <w:tab/>
        <w:tab/>
        <w:t>9SA</w:t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ab/>
        <w:tab/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>Erection of two storey side extension</w:t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br/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ab/>
        <w:tab/>
      </w:r>
      <w:r>
        <w:rPr>
          <w:rFonts w:eastAsia="Arial" w:cs="Arial" w:ascii="Arial" w:hAnsi="Arial"/>
          <w:b/>
          <w:bCs/>
          <w:i/>
          <w:iCs/>
          <w:color w:val="1D2228"/>
          <w:sz w:val="20"/>
          <w:szCs w:val="20"/>
          <w:highlight w:val="white"/>
        </w:rPr>
        <w:t>Shropshire Council granted permission 29/06/26</w:t>
        <w:br/>
        <w:tab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>g.</w:t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ab/>
        <w:t>26/00644/FUL - Wigley Farm, Stoney Stretton, Shrewsbury, Shropshire, SY5 9QF</w:t>
        <w:br/>
        <w:tab/>
        <w:tab/>
        <w:t xml:space="preserve">Repositioning of 2No. steel framed barns and erection of garage/carport, change of </w:t>
        <w:tab/>
        <w:tab/>
        <w:t>use of agricultural to domestic</w:t>
        <w:br/>
        <w:tab/>
        <w:tab/>
      </w:r>
      <w:r>
        <w:rPr>
          <w:rFonts w:eastAsia="Arial" w:cs="Arial" w:ascii="Arial" w:hAnsi="Arial"/>
          <w:b/>
          <w:bCs/>
          <w:i/>
          <w:iCs/>
          <w:color w:val="1D2228"/>
          <w:sz w:val="20"/>
          <w:szCs w:val="20"/>
          <w:highlight w:val="white"/>
        </w:rPr>
        <w:t>Shropshire Council granted permission 21/05/26</w:t>
        <w:br/>
        <w:tab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 xml:space="preserve">h. </w:t>
      </w:r>
      <w:r>
        <w:rPr>
          <w:rFonts w:eastAsia="Arial" w:cs="Arial" w:ascii="Arial" w:hAnsi="Arial"/>
          <w:b/>
          <w:bCs/>
          <w:i/>
          <w:iCs/>
          <w:color w:val="1D2228"/>
          <w:sz w:val="20"/>
          <w:szCs w:val="20"/>
          <w:highlight w:val="white"/>
        </w:rPr>
        <w:tab/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>26/01658/FUL - Corner Cottage, Ford Heath, Shrewsbury, Shropshire, SY5 9GG</w:t>
        <w:br/>
        <w:tab/>
        <w:tab/>
        <w:t>Erection of a domestic extension.</w:t>
        <w:br/>
        <w:tab/>
        <w:tab/>
      </w:r>
      <w:r>
        <w:rPr>
          <w:rFonts w:eastAsia="Arial" w:cs="Arial" w:ascii="Arial" w:hAnsi="Arial"/>
          <w:b/>
          <w:bCs/>
          <w:i/>
          <w:iCs/>
          <w:color w:val="1D2228"/>
          <w:sz w:val="20"/>
          <w:szCs w:val="20"/>
          <w:highlight w:val="white"/>
        </w:rPr>
        <w:t>Shropshire Council granted permission 25/06/26</w:t>
        <w:br/>
        <w:tab/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>i.</w:t>
      </w:r>
      <w:r>
        <w:rPr>
          <w:rFonts w:eastAsia="Arial" w:cs="Arial" w:ascii="Arial" w:hAnsi="Arial"/>
          <w:b/>
          <w:bCs/>
          <w:i/>
          <w:iCs/>
          <w:color w:val="1D2228"/>
          <w:sz w:val="20"/>
          <w:szCs w:val="20"/>
          <w:highlight w:val="white"/>
        </w:rPr>
        <w:t xml:space="preserve"> </w:t>
        <w:tab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 xml:space="preserve">26/01742/AG1 -Winnington Lodge Farm, Winnington, Westbury, Shrewsbury, </w:t>
        <w:tab/>
        <w:tab/>
        <w:tab/>
      </w:r>
      <w:r>
        <w:rPr>
          <w:rFonts w:eastAsia="Arial" w:cs="Arial" w:ascii="Arial" w:hAnsi="Arial"/>
          <w:i/>
          <w:iCs/>
          <w:color w:val="1D2228"/>
          <w:sz w:val="20"/>
          <w:szCs w:val="20"/>
          <w:highlight w:val="white"/>
        </w:rPr>
        <w:t xml:space="preserve">Shropshire, SY5 9RW </w:t>
        <w:br/>
        <w:tab/>
        <w:tab/>
        <w:t>Extension of existing agricultural storage building</w:t>
        <w:br/>
        <w:tab/>
        <w:tab/>
      </w:r>
      <w:r>
        <w:rPr>
          <w:rFonts w:eastAsia="Arial" w:cs="Arial" w:ascii="Arial" w:hAnsi="Arial"/>
          <w:b/>
          <w:bCs/>
          <w:i/>
          <w:iCs/>
          <w:color w:val="1D2228"/>
          <w:sz w:val="20"/>
          <w:szCs w:val="20"/>
          <w:highlight w:val="white"/>
        </w:rPr>
        <w:t>Shropshire Council granted permission 28/05/26</w:t>
      </w:r>
    </w:p>
    <w:p>
      <w:pPr>
        <w:pStyle w:val="normal1"/>
        <w:tabs>
          <w:tab w:val="clear" w:pos="720"/>
          <w:tab w:val="left" w:pos="840" w:leader="none"/>
        </w:tabs>
        <w:spacing w:lineRule="auto" w:line="240" w:before="240" w:after="240"/>
        <w:ind w:hanging="0" w:start="0"/>
        <w:rPr>
          <w:rFonts w:ascii="Arial" w:hAnsi="Arial" w:eastAsia="Arial" w:cs="Arial"/>
          <w:sz w:val="20"/>
          <w:szCs w:val="20"/>
          <w:highlight w:val="white"/>
        </w:rPr>
      </w:pPr>
      <w:r>
        <w:rPr>
          <w:rFonts w:eastAsia="Arial" w:cs="Arial" w:ascii="Arial" w:hAnsi="Arial"/>
          <w:b/>
          <w:bCs/>
          <w:color w:val="1D2228"/>
          <w:highlight w:val="white"/>
        </w:rPr>
        <w:t>8. Financial Matters</w:t>
        <w:br/>
        <w:tab/>
      </w:r>
      <w:r>
        <w:rPr>
          <w:color w:val="222222"/>
          <w:sz w:val="20"/>
          <w:szCs w:val="20"/>
          <w:highlight w:val="white"/>
        </w:rPr>
        <w:t>a.</w:t>
        <w:tab/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 xml:space="preserve">Report of Accounts paid by the clerk to date (cash book) - </w:t>
      </w:r>
      <w:r>
        <w:rPr>
          <w:rFonts w:eastAsia="Arial" w:cs="Arial" w:ascii="Arial" w:hAnsi="Arial"/>
          <w:color w:val="9FC5E8"/>
          <w:sz w:val="20"/>
          <w:szCs w:val="20"/>
          <w:highlight w:val="white"/>
        </w:rPr>
        <w:t>Already circulated</w:t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br/>
        <w:tab/>
        <w:t xml:space="preserve">b. </w:t>
        <w:tab/>
        <w:t xml:space="preserve">Update on signatories  - </w:t>
      </w:r>
      <w:r>
        <w:rPr>
          <w:rFonts w:eastAsia="Arial" w:cs="Arial" w:ascii="Arial" w:hAnsi="Arial"/>
          <w:color w:val="A4C2F4"/>
          <w:sz w:val="20"/>
          <w:szCs w:val="20"/>
          <w:highlight w:val="white"/>
        </w:rPr>
        <w:t>Clerk still waiting to be as signatory</w:t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t xml:space="preserve"> </w:t>
      </w:r>
      <w:r>
        <w:rPr>
          <w:rFonts w:eastAsia="Arial" w:cs="Arial" w:ascii="Arial" w:hAnsi="Arial"/>
          <w:color w:val="9FC5E8"/>
          <w:sz w:val="20"/>
          <w:szCs w:val="20"/>
          <w:highlight w:val="white"/>
        </w:rPr>
        <w:t xml:space="preserve">and is in process of </w:t>
        <w:tab/>
        <w:tab/>
        <w:tab/>
        <w:t>moving from Lloyds to an online account.</w:t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br/>
        <w:tab/>
        <w:t>c.</w:t>
        <w:tab/>
        <w:t xml:space="preserve">To receive, review, and approve the Internal Audit report for the financial year ended </w:t>
        <w:tab/>
        <w:tab/>
        <w:t xml:space="preserve">31 March 2026 and to authorise the Chair and Clerk/RFO to sign on behalf of the </w:t>
        <w:tab/>
        <w:tab/>
        <w:t xml:space="preserve">council. </w:t>
      </w:r>
      <w:r>
        <w:rPr>
          <w:rFonts w:eastAsia="Arial" w:cs="Arial" w:ascii="Arial" w:hAnsi="Arial"/>
          <w:color w:val="A4C2F4"/>
          <w:sz w:val="20"/>
          <w:szCs w:val="20"/>
          <w:highlight w:val="white"/>
        </w:rPr>
        <w:t>Approved by council</w:t>
      </w:r>
      <w:r>
        <w:rPr>
          <w:rFonts w:eastAsia="Arial" w:cs="Arial" w:ascii="Arial" w:hAnsi="Arial"/>
          <w:color w:val="1D2228"/>
          <w:sz w:val="20"/>
          <w:szCs w:val="20"/>
          <w:highlight w:val="white"/>
        </w:rPr>
        <w:br/>
        <w:t xml:space="preserve"> </w:t>
        <w:tab/>
        <w:t xml:space="preserve">d. </w:t>
        <w:tab/>
      </w:r>
      <w:r>
        <w:rPr>
          <w:rFonts w:eastAsia="Arial" w:cs="Arial" w:ascii="Arial" w:hAnsi="Arial"/>
          <w:sz w:val="20"/>
          <w:szCs w:val="20"/>
          <w:highlight w:val="white"/>
        </w:rPr>
        <w:t xml:space="preserve">To receive, review, and approve the Annual Governance Statement for the financial </w:t>
        <w:tab/>
        <w:tab/>
        <w:t xml:space="preserve">year ended 31 March 2026, and to authorise the Chair and Clerk/RFO to sign on </w:t>
        <w:tab/>
        <w:tab/>
        <w:tab/>
        <w:t xml:space="preserve">behalf of the council. </w:t>
      </w:r>
      <w:r>
        <w:rPr>
          <w:rFonts w:eastAsia="Arial" w:cs="Arial" w:ascii="Arial" w:hAnsi="Arial"/>
          <w:color w:val="A4C2F4"/>
          <w:sz w:val="20"/>
          <w:szCs w:val="20"/>
          <w:highlight w:val="white"/>
        </w:rPr>
        <w:t>Approved by council, Clerk and Chair completed forms</w:t>
      </w:r>
      <w:r>
        <w:rPr>
          <w:rFonts w:eastAsia="Arial" w:cs="Arial" w:ascii="Arial" w:hAnsi="Arial"/>
          <w:sz w:val="20"/>
          <w:szCs w:val="20"/>
          <w:highlight w:val="white"/>
        </w:rPr>
        <w:br/>
        <w:tab/>
        <w:t>e.</w:t>
        <w:tab/>
        <w:t xml:space="preserve">To receive, review, and approve the Accounting Statements for the financial year </w:t>
        <w:tab/>
        <w:tab/>
        <w:tab/>
        <w:t xml:space="preserve">ended 31 March 2026 and to authorise the Chair and Clerk/RFO to sign on </w:t>
        <w:tab/>
        <w:tab/>
        <w:t xml:space="preserve">behalf of the council. </w:t>
      </w:r>
      <w:r>
        <w:rPr>
          <w:rFonts w:eastAsia="Arial" w:cs="Arial" w:ascii="Arial" w:hAnsi="Arial"/>
          <w:color w:val="A4C2F4"/>
          <w:sz w:val="20"/>
          <w:szCs w:val="20"/>
          <w:highlight w:val="white"/>
        </w:rPr>
        <w:t>Approved by council</w:t>
      </w:r>
      <w:r>
        <w:rPr>
          <w:rFonts w:eastAsia="Arial" w:cs="Arial" w:ascii="Arial" w:hAnsi="Arial"/>
          <w:sz w:val="20"/>
          <w:szCs w:val="20"/>
          <w:highlight w:val="white"/>
        </w:rPr>
        <w:br/>
        <w:tab/>
        <w:t xml:space="preserve">f. </w:t>
        <w:tab/>
        <w:t xml:space="preserve">To Certify that this Parish Council is exempt from the requirement to have a limited </w:t>
        <w:tab/>
        <w:tab/>
        <w:t xml:space="preserve">assurance review. RFO and Chairman to sign Certificate of Exemption. </w:t>
      </w:r>
      <w:r>
        <w:rPr>
          <w:rFonts w:eastAsia="Arial" w:cs="Arial" w:ascii="Arial" w:hAnsi="Arial"/>
          <w:color w:val="A4C2F4"/>
          <w:sz w:val="20"/>
          <w:szCs w:val="20"/>
          <w:highlight w:val="white"/>
        </w:rPr>
        <w:t xml:space="preserve">Approved by </w:t>
        <w:tab/>
        <w:tab/>
        <w:t>council</w:t>
      </w:r>
    </w:p>
    <w:p>
      <w:pPr>
        <w:pStyle w:val="normal1"/>
        <w:tabs>
          <w:tab w:val="clear" w:pos="720"/>
          <w:tab w:val="left" w:pos="840" w:leader="none"/>
        </w:tabs>
        <w:spacing w:lineRule="auto" w:line="240" w:before="240" w:after="240"/>
        <w:ind w:hanging="0" w:start="0"/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>9.  Confidential Matters</w:t>
      </w:r>
    </w:p>
    <w:p>
      <w:pPr>
        <w:pStyle w:val="normal1"/>
        <w:tabs>
          <w:tab w:val="clear" w:pos="720"/>
          <w:tab w:val="left" w:pos="840" w:leader="none"/>
        </w:tabs>
        <w:spacing w:lineRule="auto" w:line="240" w:before="240" w:after="240"/>
        <w:ind w:hanging="0" w:start="0"/>
        <w:rPr>
          <w:color w:val="222222"/>
          <w:highlight w:val="white"/>
        </w:rPr>
      </w:pPr>
      <w:r>
        <w:rPr>
          <w:b/>
          <w:bCs/>
          <w:color w:val="222222"/>
          <w:highlight w:val="white"/>
        </w:rPr>
        <w:tab/>
      </w:r>
      <w:r>
        <w:rPr>
          <w:color w:val="9FC5E8"/>
          <w:highlight w:val="white"/>
        </w:rPr>
        <w:t xml:space="preserve">Counsellors were resolved to accept suggestions to support the Clerk with her </w:t>
        <w:tab/>
        <w:tab/>
        <w:t>onboarding and transition to the role. R. Tongue (Worthen Chair) to assist.</w:t>
        <w:br/>
        <w:br/>
        <w:tab/>
        <w:t>Cllr Adams indicated she is planning to step down as Chair for health reasons.</w:t>
      </w:r>
      <w:r>
        <w:rPr>
          <w:color w:val="222222"/>
          <w:highlight w:val="white"/>
        </w:rPr>
        <w:br/>
        <w:br/>
        <w:t>Meeting closed at 20.39pm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160"/>
        <w:jc w:val="center"/>
        <w:rPr>
          <w:rFonts w:ascii="Arial" w:hAnsi="Arial" w:eastAsia="Arial" w:cs="Arial"/>
          <w:sz w:val="28"/>
          <w:szCs w:val="28"/>
        </w:rPr>
      </w:pPr>
      <w:r>
        <w:rPr>
          <w:b/>
          <w:bCs/>
          <w:color w:val="000000"/>
        </w:rPr>
        <w:t xml:space="preserve">Date of next meeting – </w:t>
      </w:r>
      <w:r>
        <w:rPr>
          <w:b/>
          <w:bCs/>
        </w:rPr>
        <w:t>Wednesday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16</w:t>
      </w:r>
      <w:r>
        <w:rPr>
          <w:b/>
          <w:bCs/>
          <w:color w:val="000000"/>
          <w:vertAlign w:val="superscript"/>
        </w:rPr>
        <w:t>th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September</w:t>
      </w:r>
      <w:r>
        <w:rPr>
          <w:b/>
          <w:bCs/>
          <w:color w:val="000000"/>
        </w:rPr>
        <w:t xml:space="preserve"> 2026</w:t>
      </w:r>
    </w:p>
    <w:sectPr>
      <w:headerReference w:type="default" r:id="rId3"/>
      <w:footerReference w:type="even" r:id="rId4"/>
      <w:footerReference w:type="default" r:id="rId5"/>
      <w:footerReference w:type="first" r:id="rId6"/>
      <w:type w:val="nextPage"/>
      <w:pgSz w:w="11906" w:h="16838"/>
      <w:pgMar w:left="1440" w:right="1440" w:gutter="0" w:header="1440" w:top="1873" w:footer="142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ptos">
    <w:charset w:val="00" w:characterSet="windows-1252"/>
    <w:family w:val="roman"/>
    <w:pitch w:val="variable"/>
  </w:font>
  <w:font w:name="Play">
    <w:charset w:val="00" w:characterSet="windows-1252"/>
    <w:family w:val="roman"/>
    <w:pitch w:val="variable"/>
    <w:embedRegular r:id="rId14" w:fontKey="{0E014A78-CABC-4EF0-12AC-5CD89AEFDE0E}"/>
    <w:embedBold r:id="rId15" w:fontKey="{0F014A78-CABC-4EF0-12AC-5CD89AEFDE0F}"/>
  </w:font>
  <w:font w:name="Liberation Sans">
    <w:altName w:val="Arial"/>
    <w:charset w:val="00" w:characterSet="windows-1252"/>
    <w:family w:val="swiss"/>
    <w:pitch w:val="variable"/>
    <w:embedRegular r:id="rId16" w:fontKey="{10014A78-CABC-4EF0-12AC-5CD89AEFDE10}"/>
    <w:embedBold r:id="rId17" w:fontKey="{11014A78-CABC-4EF0-12AC-5CD89AEFDE11}"/>
    <w:embedItalic r:id="rId18" w:fontKey="{12014A78-CABC-4EF0-12AC-5CD89AEFDE12}"/>
    <w:embedBoldItalic r:id="rId19" w:fontKey="{13014A78-CABC-4EF0-12AC-5CD89AEFDE13}"/>
  </w:font>
  <w:font w:name="Arial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160"/>
      <w:jc w:val="center"/>
      <w:rPr/>
    </w:pPr>
    <w:r>
      <w:rPr>
        <w:b/>
        <w:bCs/>
      </w:rPr>
      <w:t xml:space="preserve">R Reid: Clerk to the Council - </w:t>
    </w:r>
    <w:r>
      <w:rPr>
        <w:b/>
        <w:bCs/>
      </w:rPr>
      <w:t>7th</w:t>
    </w:r>
    <w:r>
      <w:rPr>
        <w:b/>
        <w:bCs/>
      </w:rPr>
      <w:t xml:space="preserve"> July 2026</w:t>
      <w:br/>
    </w:r>
    <w:r>
      <w:rPr/>
      <w:t>18 Hinwood Road, Westbury, SY5 9QU</w:t>
      <w:br/>
    </w:r>
    <w:hyperlink r:id="rId1">
      <w:r>
        <w:rPr>
          <w:rStyle w:val="Style3"/>
          <w:color w:val="1155CC"/>
          <w:u w:val="single"/>
        </w:rPr>
        <w:t>clerkwypc@aol.co.uk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160"/>
      <w:jc w:val="center"/>
      <w:rPr/>
    </w:pPr>
    <w:r>
      <w:rPr>
        <w:b/>
        <w:bCs/>
      </w:rPr>
      <w:t xml:space="preserve">R Reid: Clerk to the Council - </w:t>
    </w:r>
    <w:r>
      <w:rPr>
        <w:b/>
        <w:bCs/>
      </w:rPr>
      <w:t>7th</w:t>
    </w:r>
    <w:r>
      <w:rPr>
        <w:b/>
        <w:bCs/>
      </w:rPr>
      <w:t xml:space="preserve"> July 2026</w:t>
      <w:br/>
    </w:r>
    <w:r>
      <w:rPr/>
      <w:t>18 Hinwood Road, Westbury, SY5 9QU</w:t>
      <w:br/>
    </w:r>
    <w:hyperlink r:id="rId1">
      <w:r>
        <w:rPr>
          <w:rStyle w:val="Style3"/>
          <w:color w:val="1155CC"/>
          <w:u w:val="single"/>
        </w:rPr>
        <w:t>clerkwypc@aol.co.uk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160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shape_0" adj="10800" fillcolor="#ff4000" stroked="f" o:allowincell="f" style="position:absolute;margin-left:0pt;margin-top:222.05pt;width:451.2pt;height:232.0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Draft" style="font-family:&quot;Liberation Sans&quot;;font-size:1pt" trim="t"/>
          <v:fill o:detectmouseclick="t" type="solid" color2="#00bfff" opacity="0.5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22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ptos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Aptos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360" w:after="80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160" w:after="80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160" w:after="80"/>
    </w:pPr>
    <w:rPr>
      <w:color w:val="0F4761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80" w:after="40"/>
    </w:pPr>
    <w:rPr>
      <w:i/>
      <w:iCs/>
      <w:color w:val="0F4761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80" w:after="40"/>
    </w:pPr>
    <w:rPr>
      <w:color w:val="0F4761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40" w:after="0"/>
    </w:pPr>
    <w:rPr>
      <w:i/>
      <w:iCs/>
      <w:color w:val="595959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Aptos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spacing w:lineRule="auto" w:line="240" w:before="0" w:after="80"/>
    </w:pPr>
    <w:rPr>
      <w:rFonts w:ascii="Play" w:hAnsi="Play" w:eastAsia="Play" w:cs="Play"/>
      <w:sz w:val="56"/>
      <w:szCs w:val="56"/>
    </w:rPr>
  </w:style>
  <w:style w:type="paragraph" w:styleId="Subtitle">
    <w:name w:val="Subtitle"/>
    <w:basedOn w:val="normal1"/>
    <w:next w:val="normal1"/>
    <w:qFormat/>
    <w:pPr/>
    <w:rPr>
      <w:color w:val="595959"/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Header">
    <w:name w:val="header"/>
    <w:basedOn w:val="HeaderandFooter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lerk@westbury-pc.gov.uk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lerkwypc@aol.co.uk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lerkwypc@aol.co.uk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3XTpnsIS/hBHctGEXtt2eoHKqNA==">CgMxLjA4AHIhMTlxR2UxMjlJb0JNUDVyTDFfOUNTN1ZYTkRyQ0RnS2lF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LibreOffice/25.8.7.3$Windows_X86_64 LibreOffice_project/30742500f2d3eb4366ac312fa33d3dcabdb3eba5</Application>
  <AppVersion>15.0000</AppVersion>
  <Pages>2</Pages>
  <Words>808</Words>
  <Characters>4338</Characters>
  <CharactersWithSpaces>5267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2026-07-23T14:39:54Z</dcterms:modified>
  <cp:revision>4</cp:revision>
  <dc:subject/>
  <dc:title/>
</cp:coreProperties>
</file>